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3E" w:rsidRPr="00D6499E" w:rsidRDefault="00CE483E">
      <w:pPr>
        <w:rPr>
          <w:rFonts w:ascii="ＭＳ ゴシック" w:eastAsia="ＭＳ ゴシック" w:hAnsi="ＭＳ ゴシック"/>
          <w:b/>
          <w:sz w:val="32"/>
        </w:rPr>
      </w:pPr>
      <w:r w:rsidRPr="00D6499E">
        <w:rPr>
          <w:rFonts w:ascii="ＭＳ ゴシック" w:eastAsia="ＭＳ ゴシック" w:hAnsi="ＭＳ ゴシック" w:hint="eastAsia"/>
          <w:b/>
          <w:sz w:val="32"/>
        </w:rPr>
        <w:t>リチウムイオン電池関連火災に注意！</w:t>
      </w:r>
    </w:p>
    <w:p w:rsidR="00CE483E" w:rsidRDefault="00CE483E">
      <w:pPr>
        <w:rPr>
          <w:rFonts w:ascii="ＭＳ ゴシック" w:eastAsia="ＭＳ ゴシック" w:hAnsi="ＭＳ ゴシック"/>
        </w:rPr>
      </w:pPr>
    </w:p>
    <w:p w:rsidR="00CE483E" w:rsidRDefault="00CE48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リチウムイオン電池に起因する火災が、全国的に急増しています。</w:t>
      </w:r>
    </w:p>
    <w:p w:rsidR="00CE483E" w:rsidRDefault="00CE48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取扱い方法をよく確認し、異常を感じた場合は、すぐに使用を中止しましょう。</w:t>
      </w:r>
    </w:p>
    <w:p w:rsidR="00CE483E" w:rsidRDefault="00CE483E">
      <w:pPr>
        <w:rPr>
          <w:rFonts w:ascii="ＭＳ ゴシック" w:eastAsia="ＭＳ ゴシック" w:hAnsi="ＭＳ ゴシック"/>
        </w:rPr>
      </w:pPr>
    </w:p>
    <w:p w:rsidR="00A23D39" w:rsidRDefault="003102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7D0061" w:rsidRPr="00D6499E">
        <w:rPr>
          <w:rFonts w:ascii="ＭＳ ゴシック" w:eastAsia="ＭＳ ゴシック" w:hAnsi="ＭＳ ゴシック" w:hint="eastAsia"/>
          <w:u w:val="single"/>
        </w:rPr>
        <w:t>リチウムイオン電池とは？</w:t>
      </w:r>
    </w:p>
    <w:p w:rsidR="007D0061" w:rsidRDefault="007D00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リチウムイオン電池は、充電することで繰り返し利用可能な電池の一つです。小型・軽量で十分な電力を確保でき、充電して繰り返し使用することができる便利な電池であるため、多種多様な製品に搭載されています。</w:t>
      </w:r>
    </w:p>
    <w:p w:rsidR="000E6D6A" w:rsidRDefault="000E6D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（ex.スマートフォン、モバイルバッテリー、ノートパソコン、ワイヤレスイヤホン、携帯型扇風機、コードレス掃除機、電動アシスト付き自転車、電動工具、ファン付き作業着等バッテリー　など）</w:t>
      </w:r>
    </w:p>
    <w:p w:rsidR="00CE483E" w:rsidRDefault="000E6D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117007</wp:posOffset>
            </wp:positionV>
            <wp:extent cx="942975" cy="1047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モバイルバッテリー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1537703</wp:posOffset>
            </wp:positionH>
            <wp:positionV relativeFrom="paragraph">
              <wp:posOffset>222784</wp:posOffset>
            </wp:positionV>
            <wp:extent cx="831932" cy="82777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ワイヤレスイヤホ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932" cy="82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2554572</wp:posOffset>
            </wp:positionH>
            <wp:positionV relativeFrom="paragraph">
              <wp:posOffset>212725</wp:posOffset>
            </wp:positionV>
            <wp:extent cx="834040" cy="88492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携帯型扇風機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040" cy="88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3614053</wp:posOffset>
            </wp:positionH>
            <wp:positionV relativeFrom="paragraph">
              <wp:posOffset>122555</wp:posOffset>
            </wp:positionV>
            <wp:extent cx="822325" cy="103763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コードレス掃除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1037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4664944</wp:posOffset>
            </wp:positionH>
            <wp:positionV relativeFrom="paragraph">
              <wp:posOffset>293604</wp:posOffset>
            </wp:positionV>
            <wp:extent cx="798897" cy="798897"/>
            <wp:effectExtent l="0" t="0" r="127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動工具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97" cy="79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880818" cy="1116530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ファン付き作業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18" cy="11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83E" w:rsidRPr="00CE483E" w:rsidRDefault="00CE483E" w:rsidP="00CE483E">
      <w:pPr>
        <w:rPr>
          <w:rFonts w:ascii="ＭＳ ゴシック" w:eastAsia="ＭＳ ゴシック" w:hAnsi="ＭＳ ゴシック"/>
        </w:rPr>
      </w:pPr>
    </w:p>
    <w:p w:rsidR="00CE483E" w:rsidRPr="00CE483E" w:rsidRDefault="00CE483E" w:rsidP="00CE483E">
      <w:pPr>
        <w:rPr>
          <w:rFonts w:ascii="ＭＳ ゴシック" w:eastAsia="ＭＳ ゴシック" w:hAnsi="ＭＳ ゴシック"/>
        </w:rPr>
      </w:pPr>
    </w:p>
    <w:p w:rsidR="00CE483E" w:rsidRPr="00CE483E" w:rsidRDefault="00CE483E" w:rsidP="00CE483E">
      <w:pPr>
        <w:rPr>
          <w:rFonts w:ascii="ＭＳ ゴシック" w:eastAsia="ＭＳ ゴシック" w:hAnsi="ＭＳ ゴシック"/>
        </w:rPr>
      </w:pPr>
    </w:p>
    <w:p w:rsidR="00CE483E" w:rsidRPr="00CE483E" w:rsidRDefault="00CE483E" w:rsidP="00CE483E">
      <w:pPr>
        <w:rPr>
          <w:rFonts w:ascii="ＭＳ ゴシック" w:eastAsia="ＭＳ ゴシック" w:hAnsi="ＭＳ ゴシック"/>
        </w:rPr>
      </w:pPr>
    </w:p>
    <w:p w:rsidR="00CE483E" w:rsidRDefault="00CE483E" w:rsidP="00CE483E">
      <w:pPr>
        <w:rPr>
          <w:rFonts w:ascii="ＭＳ ゴシック" w:eastAsia="ＭＳ ゴシック" w:hAnsi="ＭＳ ゴシック"/>
        </w:rPr>
      </w:pPr>
    </w:p>
    <w:p w:rsidR="007D0061" w:rsidRDefault="00310250" w:rsidP="00CE48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CE483E" w:rsidRPr="00D6499E">
        <w:rPr>
          <w:rFonts w:ascii="ＭＳ ゴシック" w:eastAsia="ＭＳ ゴシック" w:hAnsi="ＭＳ ゴシック" w:hint="eastAsia"/>
          <w:u w:val="single"/>
        </w:rPr>
        <w:t>どんな時に火災が発生するのか</w:t>
      </w:r>
      <w:r w:rsidRPr="00D6499E">
        <w:rPr>
          <w:rFonts w:ascii="ＭＳ ゴシック" w:eastAsia="ＭＳ ゴシック" w:hAnsi="ＭＳ ゴシック" w:hint="eastAsia"/>
          <w:u w:val="single"/>
        </w:rPr>
        <w:t>？</w:t>
      </w:r>
    </w:p>
    <w:p w:rsidR="00CE483E" w:rsidRDefault="00CE483E" w:rsidP="00CE48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03CF8">
        <w:rPr>
          <w:rFonts w:ascii="ＭＳ ゴシック" w:eastAsia="ＭＳ ゴシック" w:hAnsi="ＭＳ ゴシック" w:hint="eastAsia"/>
        </w:rPr>
        <w:t>・</w:t>
      </w:r>
      <w:r w:rsidR="003D5B6C" w:rsidRPr="00D6499E">
        <w:rPr>
          <w:rFonts w:ascii="ＭＳ ゴシック" w:eastAsia="ＭＳ ゴシック" w:hAnsi="ＭＳ ゴシック" w:hint="eastAsia"/>
          <w:color w:val="FF0000"/>
        </w:rPr>
        <w:t>正規品以外</w:t>
      </w:r>
      <w:r w:rsidR="003D5B6C">
        <w:rPr>
          <w:rFonts w:ascii="ＭＳ ゴシック" w:eastAsia="ＭＳ ゴシック" w:hAnsi="ＭＳ ゴシック" w:hint="eastAsia"/>
        </w:rPr>
        <w:t>で充電を行った場合</w:t>
      </w:r>
    </w:p>
    <w:p w:rsidR="003D5B6C" w:rsidRDefault="003D5B6C" w:rsidP="00CE48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・落下などによる</w:t>
      </w:r>
      <w:r w:rsidRPr="00D6499E">
        <w:rPr>
          <w:rFonts w:ascii="ＭＳ ゴシック" w:eastAsia="ＭＳ ゴシック" w:hAnsi="ＭＳ ゴシック" w:hint="eastAsia"/>
          <w:color w:val="FF0000"/>
        </w:rPr>
        <w:t>外部衝撃</w:t>
      </w:r>
      <w:r>
        <w:rPr>
          <w:rFonts w:ascii="ＭＳ ゴシック" w:eastAsia="ＭＳ ゴシック" w:hAnsi="ＭＳ ゴシック" w:hint="eastAsia"/>
        </w:rPr>
        <w:t>が加わった場合（</w:t>
      </w:r>
      <w:r w:rsidRPr="00D6499E">
        <w:rPr>
          <w:rFonts w:ascii="ＭＳ ゴシック" w:eastAsia="ＭＳ ゴシック" w:hAnsi="ＭＳ ゴシック" w:hint="eastAsia"/>
          <w:color w:val="FF0000"/>
        </w:rPr>
        <w:t>誤った廃棄方法</w:t>
      </w:r>
      <w:r>
        <w:rPr>
          <w:rFonts w:ascii="ＭＳ ゴシック" w:eastAsia="ＭＳ ゴシック" w:hAnsi="ＭＳ ゴシック" w:hint="eastAsia"/>
        </w:rPr>
        <w:t>によるごみ処理中の衝撃も含む）</w:t>
      </w:r>
    </w:p>
    <w:p w:rsidR="003D5B6C" w:rsidRDefault="003D5B6C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  <w:r w:rsidRPr="00D6499E">
        <w:rPr>
          <w:rFonts w:ascii="ＭＳ ゴシック" w:eastAsia="ＭＳ ゴシック" w:hAnsi="ＭＳ ゴシック" w:hint="eastAsia"/>
          <w:color w:val="FF0000"/>
        </w:rPr>
        <w:t>高温の室内</w:t>
      </w:r>
      <w:r>
        <w:rPr>
          <w:rFonts w:ascii="ＭＳ ゴシック" w:eastAsia="ＭＳ ゴシック" w:hAnsi="ＭＳ ゴシック" w:hint="eastAsia"/>
        </w:rPr>
        <w:t>に放置した場合</w:t>
      </w:r>
    </w:p>
    <w:p w:rsidR="003D5B6C" w:rsidRDefault="003D5B6C" w:rsidP="003D5B6C">
      <w:pPr>
        <w:rPr>
          <w:rFonts w:ascii="ＭＳ ゴシック" w:eastAsia="ＭＳ ゴシック" w:hAnsi="ＭＳ ゴシック"/>
        </w:rPr>
      </w:pPr>
    </w:p>
    <w:p w:rsidR="003D5B6C" w:rsidRDefault="00310250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3D5B6C" w:rsidRPr="00D6499E">
        <w:rPr>
          <w:rFonts w:ascii="ＭＳ ゴシック" w:eastAsia="ＭＳ ゴシック" w:hAnsi="ＭＳ ゴシック" w:hint="eastAsia"/>
          <w:u w:val="single"/>
        </w:rPr>
        <w:t>廃棄方法は自治体に確認を！</w:t>
      </w:r>
    </w:p>
    <w:p w:rsidR="003D5B6C" w:rsidRDefault="003D5B6C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リチウムイオン電池の</w:t>
      </w:r>
      <w:r w:rsidRPr="00D6499E">
        <w:rPr>
          <w:rFonts w:ascii="ＭＳ ゴシック" w:eastAsia="ＭＳ ゴシック" w:hAnsi="ＭＳ ゴシック" w:hint="eastAsia"/>
          <w:color w:val="FF0000"/>
        </w:rPr>
        <w:t>廃棄方法は自治体によって異なります</w:t>
      </w:r>
      <w:r>
        <w:rPr>
          <w:rFonts w:ascii="ＭＳ ゴシック" w:eastAsia="ＭＳ ゴシック" w:hAnsi="ＭＳ ゴシック" w:hint="eastAsia"/>
        </w:rPr>
        <w:t>。</w:t>
      </w:r>
    </w:p>
    <w:p w:rsidR="003D5B6C" w:rsidRDefault="003D5B6C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廃棄方法が不明な場合は</w:t>
      </w:r>
      <w:r w:rsidR="00310250" w:rsidRPr="00D6499E">
        <w:rPr>
          <w:rFonts w:ascii="ＭＳ ゴシック" w:eastAsia="ＭＳ ゴシック" w:hAnsi="ＭＳ ゴシック" w:hint="eastAsia"/>
          <w:color w:val="FF0000"/>
        </w:rPr>
        <w:t>自治体</w:t>
      </w:r>
      <w:r w:rsidRPr="00D6499E">
        <w:rPr>
          <w:rFonts w:ascii="ＭＳ ゴシック" w:eastAsia="ＭＳ ゴシック" w:hAnsi="ＭＳ ゴシック" w:hint="eastAsia"/>
          <w:color w:val="FF0000"/>
        </w:rPr>
        <w:t>に確認を取り、適切な方法で処分してください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3D5B6C" w:rsidRPr="00310250" w:rsidRDefault="003D5B6C" w:rsidP="003D5B6C">
      <w:pPr>
        <w:rPr>
          <w:rFonts w:ascii="ＭＳ ゴシック" w:eastAsia="ＭＳ ゴシック" w:hAnsi="ＭＳ ゴシック"/>
        </w:rPr>
      </w:pPr>
    </w:p>
    <w:p w:rsidR="003D5B6C" w:rsidRDefault="00310250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Pr="00D6499E">
        <w:rPr>
          <w:rFonts w:ascii="ＭＳ ゴシック" w:eastAsia="ＭＳ ゴシック" w:hAnsi="ＭＳ ゴシック" w:hint="eastAsia"/>
          <w:u w:val="single"/>
        </w:rPr>
        <w:t>こんな場合は火災の危険！</w:t>
      </w:r>
    </w:p>
    <w:p w:rsidR="00310250" w:rsidRDefault="0047224D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5760252</wp:posOffset>
            </wp:positionH>
            <wp:positionV relativeFrom="paragraph">
              <wp:posOffset>124661</wp:posOffset>
            </wp:positionV>
            <wp:extent cx="789271" cy="789271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熱々のスマホ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71" cy="789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250">
        <w:rPr>
          <w:rFonts w:ascii="ＭＳ ゴシック" w:eastAsia="ＭＳ ゴシック" w:hAnsi="ＭＳ ゴシック" w:hint="eastAsia"/>
        </w:rPr>
        <w:t xml:space="preserve">　　□充電できない</w:t>
      </w:r>
      <w:r>
        <w:rPr>
          <w:rFonts w:ascii="ＭＳ ゴシック" w:eastAsia="ＭＳ ゴシック" w:hAnsi="ＭＳ ゴシック" w:hint="eastAsia"/>
        </w:rPr>
        <w:t>。</w:t>
      </w:r>
    </w:p>
    <w:p w:rsidR="00310250" w:rsidRDefault="0047224D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4805870</wp:posOffset>
            </wp:positionH>
            <wp:positionV relativeFrom="paragraph">
              <wp:posOffset>49931</wp:posOffset>
            </wp:positionV>
            <wp:extent cx="656885" cy="53901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膨らんだスマホ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85" cy="53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250">
        <w:rPr>
          <w:rFonts w:ascii="ＭＳ ゴシック" w:eastAsia="ＭＳ ゴシック" w:hAnsi="ＭＳ ゴシック" w:hint="eastAsia"/>
        </w:rPr>
        <w:t xml:space="preserve">　　□充電中に以前よりも熱くなる</w:t>
      </w:r>
      <w:r>
        <w:rPr>
          <w:rFonts w:ascii="ＭＳ ゴシック" w:eastAsia="ＭＳ ゴシック" w:hAnsi="ＭＳ ゴシック" w:hint="eastAsia"/>
        </w:rPr>
        <w:t>。</w:t>
      </w:r>
    </w:p>
    <w:p w:rsidR="00310250" w:rsidRDefault="00310250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□膨らんで、変形している</w:t>
      </w:r>
      <w:r w:rsidR="0047224D">
        <w:rPr>
          <w:rFonts w:ascii="ＭＳ ゴシック" w:eastAsia="ＭＳ ゴシック" w:hAnsi="ＭＳ ゴシック" w:hint="eastAsia"/>
        </w:rPr>
        <w:t>。</w:t>
      </w:r>
    </w:p>
    <w:p w:rsidR="00310250" w:rsidRDefault="00310250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□落とす、ぶつけるなどで強い衝撃を与え、一部が変形している</w:t>
      </w:r>
      <w:r w:rsidR="0047224D">
        <w:rPr>
          <w:rFonts w:ascii="ＭＳ ゴシック" w:eastAsia="ＭＳ ゴシック" w:hAnsi="ＭＳ ゴシック" w:hint="eastAsia"/>
        </w:rPr>
        <w:t>。</w:t>
      </w:r>
    </w:p>
    <w:p w:rsidR="00310250" w:rsidRDefault="00310250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□不意に電源が切れる</w:t>
      </w:r>
      <w:r w:rsidR="0047224D">
        <w:rPr>
          <w:rFonts w:ascii="ＭＳ ゴシック" w:eastAsia="ＭＳ ゴシック" w:hAnsi="ＭＳ ゴシック" w:hint="eastAsia"/>
        </w:rPr>
        <w:t>。</w:t>
      </w:r>
    </w:p>
    <w:p w:rsidR="00310250" w:rsidRDefault="00310250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⇒</w:t>
      </w:r>
      <w:r w:rsidRPr="00D6499E">
        <w:rPr>
          <w:rFonts w:ascii="ＭＳ ゴシック" w:eastAsia="ＭＳ ゴシック" w:hAnsi="ＭＳ ゴシック" w:hint="eastAsia"/>
        </w:rPr>
        <w:t>以上のような異常を発見した場合は、充電・使用を中止して、購入した販売店や製造・輸入事業者に相談しましょう。</w:t>
      </w:r>
    </w:p>
    <w:p w:rsidR="00310250" w:rsidRDefault="0047224D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4527918</wp:posOffset>
            </wp:positionH>
            <wp:positionV relativeFrom="paragraph">
              <wp:posOffset>6350</wp:posOffset>
            </wp:positionV>
            <wp:extent cx="1525400" cy="1087429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スマホに水をかける人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00" cy="108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250" w:rsidRDefault="00310250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47224D" w:rsidRPr="00D6499E">
        <w:rPr>
          <w:rFonts w:ascii="ＭＳ ゴシック" w:eastAsia="ＭＳ ゴシック" w:hAnsi="ＭＳ ゴシック" w:hint="eastAsia"/>
          <w:u w:val="single"/>
        </w:rPr>
        <w:t>万が一火災が発生したら？</w:t>
      </w:r>
    </w:p>
    <w:p w:rsidR="0047224D" w:rsidRDefault="0047224D" w:rsidP="003D5B6C">
      <w:pPr>
        <w:rPr>
          <w:rFonts w:ascii="ＭＳ ゴシック" w:eastAsia="ＭＳ ゴシック" w:hAnsi="ＭＳ ゴシック"/>
        </w:rPr>
      </w:pPr>
      <w:r w:rsidRPr="0047224D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5891842</wp:posOffset>
            </wp:positionH>
            <wp:positionV relativeFrom="paragraph">
              <wp:posOffset>7189</wp:posOffset>
            </wp:positionV>
            <wp:extent cx="620363" cy="690113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2" cy="69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</w:rPr>
        <w:t xml:space="preserve">　　①炎や煙が激しく噴出している場合は、</w:t>
      </w:r>
      <w:r w:rsidRPr="00D6499E">
        <w:rPr>
          <w:rFonts w:ascii="ＭＳ ゴシック" w:eastAsia="ＭＳ ゴシック" w:hAnsi="ＭＳ ゴシック" w:hint="eastAsia"/>
          <w:color w:val="FF0000"/>
        </w:rPr>
        <w:t>近寄らない</w:t>
      </w:r>
      <w:r>
        <w:rPr>
          <w:rFonts w:ascii="ＭＳ ゴシック" w:eastAsia="ＭＳ ゴシック" w:hAnsi="ＭＳ ゴシック" w:hint="eastAsia"/>
        </w:rPr>
        <w:t>。</w:t>
      </w:r>
    </w:p>
    <w:p w:rsidR="0047224D" w:rsidRDefault="0047224D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②炎や煙の勢いが収まったら、</w:t>
      </w:r>
      <w:r w:rsidRPr="00D6499E">
        <w:rPr>
          <w:rFonts w:ascii="ＭＳ ゴシック" w:eastAsia="ＭＳ ゴシック" w:hAnsi="ＭＳ ゴシック" w:hint="eastAsia"/>
          <w:color w:val="FF0000"/>
        </w:rPr>
        <w:t>大量の水や消火器</w:t>
      </w:r>
      <w:r>
        <w:rPr>
          <w:rFonts w:ascii="ＭＳ ゴシック" w:eastAsia="ＭＳ ゴシック" w:hAnsi="ＭＳ ゴシック" w:hint="eastAsia"/>
        </w:rPr>
        <w:t>で消火する。</w:t>
      </w:r>
    </w:p>
    <w:p w:rsidR="0047224D" w:rsidRDefault="0047224D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③消火後、可能であれば不燃性の容器に</w:t>
      </w:r>
      <w:r w:rsidRPr="00D6499E">
        <w:rPr>
          <w:rFonts w:ascii="ＭＳ ゴシック" w:eastAsia="ＭＳ ゴシック" w:hAnsi="ＭＳ ゴシック" w:hint="eastAsia"/>
          <w:color w:val="FF0000"/>
        </w:rPr>
        <w:t>水没させる</w:t>
      </w:r>
      <w:r>
        <w:rPr>
          <w:rFonts w:ascii="ＭＳ ゴシック" w:eastAsia="ＭＳ ゴシック" w:hAnsi="ＭＳ ゴシック" w:hint="eastAsia"/>
        </w:rPr>
        <w:t>。※素手で触らない</w:t>
      </w:r>
    </w:p>
    <w:p w:rsidR="00AE0DFB" w:rsidRDefault="00AE0DFB" w:rsidP="003D5B6C">
      <w:pPr>
        <w:rPr>
          <w:rFonts w:ascii="ＭＳ ゴシック" w:eastAsia="ＭＳ ゴシック" w:hAnsi="ＭＳ ゴシック"/>
        </w:rPr>
      </w:pPr>
    </w:p>
    <w:p w:rsidR="00AE0DFB" w:rsidRDefault="00AE0DFB" w:rsidP="003D5B6C">
      <w:pPr>
        <w:rPr>
          <w:rFonts w:ascii="ＭＳ ゴシック" w:eastAsia="ＭＳ ゴシック" w:hAnsi="ＭＳ ゴシック"/>
        </w:rPr>
      </w:pPr>
    </w:p>
    <w:p w:rsidR="00AE0DFB" w:rsidRDefault="00AE0DFB" w:rsidP="003D5B6C">
      <w:pPr>
        <w:rPr>
          <w:rFonts w:ascii="ＭＳ ゴシック" w:eastAsia="ＭＳ ゴシック" w:hAnsi="ＭＳ ゴシック"/>
        </w:rPr>
      </w:pPr>
    </w:p>
    <w:p w:rsidR="00AE0DFB" w:rsidRDefault="00AE0DFB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●</w:t>
      </w:r>
      <w:r w:rsidR="00D6499E" w:rsidRPr="00D6499E">
        <w:rPr>
          <w:rFonts w:ascii="ＭＳ ゴシック" w:eastAsia="ＭＳ ゴシック" w:hAnsi="ＭＳ ゴシック" w:hint="eastAsia"/>
          <w:u w:val="single"/>
        </w:rPr>
        <w:t>火災を防ぐポイント</w:t>
      </w:r>
      <w:r w:rsidR="00092AA7">
        <w:rPr>
          <w:rFonts w:ascii="ＭＳ ゴシック" w:eastAsia="ＭＳ ゴシック" w:hAnsi="ＭＳ ゴシック" w:hint="eastAsia"/>
          <w:u w:val="single"/>
        </w:rPr>
        <w:t>！</w:t>
      </w:r>
    </w:p>
    <w:p w:rsidR="00D6499E" w:rsidRDefault="00D6499E" w:rsidP="00092AA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　強い衝撃を与えない。</w:t>
      </w:r>
    </w:p>
    <w:p w:rsidR="00D6499E" w:rsidRDefault="001C05A6" w:rsidP="00092AA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　高温下</w:t>
      </w:r>
      <w:bookmarkStart w:id="0" w:name="_GoBack"/>
      <w:bookmarkEnd w:id="0"/>
      <w:r w:rsidR="00D6499E">
        <w:rPr>
          <w:rFonts w:ascii="ＭＳ ゴシック" w:eastAsia="ＭＳ ゴシック" w:hAnsi="ＭＳ ゴシック" w:hint="eastAsia"/>
        </w:rPr>
        <w:t>に放置するなどして熱を与えない。</w:t>
      </w:r>
    </w:p>
    <w:p w:rsidR="00D6499E" w:rsidRDefault="00D6499E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92AA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３　万が一の被害に備え不燃性のケースなどに収納する。</w:t>
      </w:r>
    </w:p>
    <w:p w:rsidR="00D6499E" w:rsidRDefault="00D6499E" w:rsidP="00092AA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　製造事業者が指定する充電器やバッテリーを使用する。</w:t>
      </w:r>
    </w:p>
    <w:p w:rsidR="00D6499E" w:rsidRDefault="00D6499E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92AA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５　充電・使用時は時々様子を見て、異常を感じたらすぐに充電・使用を中止する。</w:t>
      </w:r>
    </w:p>
    <w:p w:rsidR="00092AA7" w:rsidRDefault="00092AA7" w:rsidP="003D5B6C">
      <w:pPr>
        <w:rPr>
          <w:rFonts w:ascii="ＭＳ ゴシック" w:eastAsia="ＭＳ ゴシック" w:hAnsi="ＭＳ ゴシック"/>
        </w:rPr>
      </w:pPr>
    </w:p>
    <w:p w:rsidR="00092AA7" w:rsidRDefault="00092AA7" w:rsidP="003D5B6C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●</w:t>
      </w:r>
      <w:r w:rsidRPr="00092AA7">
        <w:rPr>
          <w:rFonts w:ascii="ＭＳ ゴシック" w:eastAsia="ＭＳ ゴシック" w:hAnsi="ＭＳ ゴシック" w:hint="eastAsia"/>
          <w:u w:val="single"/>
        </w:rPr>
        <w:t>住宅用火災警報器を設置して火災に備えましょう</w:t>
      </w:r>
    </w:p>
    <w:p w:rsidR="00B36337" w:rsidRDefault="00B36337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5581291</wp:posOffset>
            </wp:positionH>
            <wp:positionV relativeFrom="paragraph">
              <wp:posOffset>34506</wp:posOffset>
            </wp:positionV>
            <wp:extent cx="733245" cy="6709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火災警報器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350" cy="676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AA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5B407E">
        <w:rPr>
          <w:rFonts w:ascii="ＭＳ ゴシック" w:eastAsia="ＭＳ ゴシック" w:hAnsi="ＭＳ ゴシック" w:hint="eastAsia"/>
        </w:rPr>
        <w:t>住宅用火災警報器は、煙や熱を感知して火災が発生したことをいち早く知らせ、</w:t>
      </w:r>
    </w:p>
    <w:p w:rsidR="00B36337" w:rsidRDefault="005B407E" w:rsidP="00B36337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素早い避難や有効な初期消火</w:t>
      </w:r>
      <w:r w:rsidR="00B36337">
        <w:rPr>
          <w:rFonts w:ascii="ＭＳ ゴシック" w:eastAsia="ＭＳ ゴシック" w:hAnsi="ＭＳ ゴシック" w:hint="eastAsia"/>
        </w:rPr>
        <w:t>、早期通報に繋げることができます。</w:t>
      </w:r>
    </w:p>
    <w:p w:rsidR="00B36337" w:rsidRPr="00092AA7" w:rsidRDefault="00B36337" w:rsidP="003D5B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適切に設置・維持管理を行い、大切な生命・財産を守りましょう。</w:t>
      </w:r>
    </w:p>
    <w:sectPr w:rsidR="00B36337" w:rsidRPr="00092AA7" w:rsidSect="007D00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61"/>
    <w:rsid w:val="00092AA7"/>
    <w:rsid w:val="000E6D6A"/>
    <w:rsid w:val="001C05A6"/>
    <w:rsid w:val="00203CF8"/>
    <w:rsid w:val="00310250"/>
    <w:rsid w:val="003D5B6C"/>
    <w:rsid w:val="0046023C"/>
    <w:rsid w:val="0047224D"/>
    <w:rsid w:val="005B407E"/>
    <w:rsid w:val="006961B4"/>
    <w:rsid w:val="007D0061"/>
    <w:rsid w:val="00A23D39"/>
    <w:rsid w:val="00AE0DFB"/>
    <w:rsid w:val="00B36337"/>
    <w:rsid w:val="00CE483E"/>
    <w:rsid w:val="00D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A5047"/>
  <w15:chartTrackingRefBased/>
  <w15:docId w15:val="{F605510A-59E2-42A4-982E-58EECACF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ナミ</dc:creator>
  <cp:keywords/>
  <dc:description/>
  <cp:lastModifiedBy>ナミ</cp:lastModifiedBy>
  <cp:revision>3</cp:revision>
  <dcterms:created xsi:type="dcterms:W3CDTF">2025-10-02T04:24:00Z</dcterms:created>
  <dcterms:modified xsi:type="dcterms:W3CDTF">2025-10-06T04:59:00Z</dcterms:modified>
</cp:coreProperties>
</file>